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69A" w:rsidRPr="00873036" w:rsidRDefault="001F369A" w:rsidP="001F369A">
      <w:pPr>
        <w:ind w:firstLine="2127"/>
        <w:rPr>
          <w:sz w:val="28"/>
          <w:szCs w:val="28"/>
        </w:rPr>
      </w:pPr>
      <w:r w:rsidRPr="00873036">
        <w:rPr>
          <w:sz w:val="28"/>
          <w:szCs w:val="28"/>
        </w:rPr>
        <w:t>К сведению хозяйствующих субъектов!</w:t>
      </w:r>
    </w:p>
    <w:p w:rsidR="001F369A" w:rsidRDefault="001F369A" w:rsidP="001F369A">
      <w:pPr>
        <w:ind w:firstLine="709"/>
        <w:jc w:val="both"/>
        <w:rPr>
          <w:sz w:val="28"/>
          <w:szCs w:val="28"/>
          <w:lang w:val="en-US"/>
        </w:rPr>
      </w:pPr>
    </w:p>
    <w:p w:rsidR="001F369A" w:rsidRPr="00873036" w:rsidRDefault="001F369A" w:rsidP="001F369A">
      <w:pPr>
        <w:ind w:firstLine="709"/>
        <w:jc w:val="both"/>
        <w:rPr>
          <w:sz w:val="28"/>
          <w:szCs w:val="28"/>
        </w:rPr>
      </w:pPr>
      <w:proofErr w:type="spellStart"/>
      <w:r w:rsidRPr="00873036">
        <w:rPr>
          <w:sz w:val="28"/>
          <w:szCs w:val="28"/>
        </w:rPr>
        <w:t>Чувашстат</w:t>
      </w:r>
      <w:proofErr w:type="spellEnd"/>
      <w:r w:rsidRPr="00873036">
        <w:rPr>
          <w:sz w:val="28"/>
          <w:szCs w:val="28"/>
        </w:rPr>
        <w:t xml:space="preserve"> доводит до сведения, что, в соответствии с приказами Федерального агентства по техническому регулированию и метрологии</w:t>
      </w:r>
      <w:r>
        <w:rPr>
          <w:sz w:val="28"/>
          <w:szCs w:val="28"/>
        </w:rPr>
        <w:t xml:space="preserve"> </w:t>
      </w:r>
      <w:r w:rsidRPr="00873036">
        <w:rPr>
          <w:sz w:val="28"/>
          <w:szCs w:val="28"/>
        </w:rPr>
        <w:t>(</w:t>
      </w:r>
      <w:proofErr w:type="spellStart"/>
      <w:r w:rsidRPr="00873036">
        <w:rPr>
          <w:sz w:val="28"/>
          <w:szCs w:val="28"/>
        </w:rPr>
        <w:t>Росстандарт</w:t>
      </w:r>
      <w:proofErr w:type="spellEnd"/>
      <w:r w:rsidRPr="00873036">
        <w:rPr>
          <w:sz w:val="28"/>
          <w:szCs w:val="28"/>
        </w:rPr>
        <w:t xml:space="preserve">) от 31.01.2014 № 14 </w:t>
      </w:r>
      <w:proofErr w:type="spellStart"/>
      <w:proofErr w:type="gramStart"/>
      <w:r w:rsidRPr="00873036">
        <w:rPr>
          <w:sz w:val="28"/>
          <w:szCs w:val="28"/>
        </w:rPr>
        <w:t>ст</w:t>
      </w:r>
      <w:proofErr w:type="spellEnd"/>
      <w:proofErr w:type="gramEnd"/>
      <w:r w:rsidRPr="00873036">
        <w:rPr>
          <w:sz w:val="28"/>
          <w:szCs w:val="28"/>
        </w:rPr>
        <w:t>, Росстата от 17.04.2014 № 259, с</w:t>
      </w:r>
      <w:r>
        <w:rPr>
          <w:sz w:val="28"/>
          <w:szCs w:val="28"/>
        </w:rPr>
        <w:t xml:space="preserve"> 1 </w:t>
      </w:r>
      <w:r w:rsidRPr="00873036">
        <w:rPr>
          <w:sz w:val="28"/>
          <w:szCs w:val="28"/>
        </w:rPr>
        <w:t>января 2015 г</w:t>
      </w:r>
      <w:r w:rsidRPr="0081556F">
        <w:rPr>
          <w:sz w:val="28"/>
          <w:szCs w:val="28"/>
        </w:rPr>
        <w:t>ода</w:t>
      </w:r>
      <w:r w:rsidRPr="00873036">
        <w:rPr>
          <w:sz w:val="28"/>
          <w:szCs w:val="28"/>
        </w:rPr>
        <w:t xml:space="preserve"> внедряются в статистическую практику: </w:t>
      </w:r>
    </w:p>
    <w:p w:rsidR="001F369A" w:rsidRPr="00873036" w:rsidRDefault="001F369A" w:rsidP="001F369A">
      <w:pPr>
        <w:jc w:val="both"/>
        <w:rPr>
          <w:sz w:val="28"/>
          <w:szCs w:val="28"/>
        </w:rPr>
      </w:pPr>
      <w:r w:rsidRPr="00873036">
        <w:rPr>
          <w:sz w:val="28"/>
          <w:szCs w:val="28"/>
        </w:rPr>
        <w:t xml:space="preserve">- </w:t>
      </w:r>
      <w:hyperlink r:id="rId4" w:history="1">
        <w:r w:rsidRPr="00A00CEF">
          <w:rPr>
            <w:rStyle w:val="a3"/>
            <w:sz w:val="28"/>
            <w:szCs w:val="28"/>
          </w:rPr>
          <w:t>Общероссийский классификатор видов экономической деятельности (ОКВЭД 2) 0К 029-2014</w:t>
        </w:r>
      </w:hyperlink>
      <w:r w:rsidRPr="00873036">
        <w:rPr>
          <w:sz w:val="28"/>
          <w:szCs w:val="28"/>
        </w:rPr>
        <w:t>;</w:t>
      </w:r>
    </w:p>
    <w:p w:rsidR="001F369A" w:rsidRPr="00873036" w:rsidRDefault="001F369A" w:rsidP="001F369A">
      <w:pPr>
        <w:jc w:val="both"/>
        <w:rPr>
          <w:sz w:val="28"/>
          <w:szCs w:val="28"/>
        </w:rPr>
      </w:pPr>
      <w:r w:rsidRPr="00873036">
        <w:rPr>
          <w:sz w:val="28"/>
          <w:szCs w:val="28"/>
        </w:rPr>
        <w:t xml:space="preserve">- </w:t>
      </w:r>
      <w:hyperlink r:id="rId5" w:history="1">
        <w:r w:rsidRPr="00A00CEF">
          <w:rPr>
            <w:rStyle w:val="a3"/>
            <w:sz w:val="28"/>
            <w:szCs w:val="28"/>
          </w:rPr>
          <w:t>Общероссийский классификатор продукции по видам экономической деятельности (ОКПД 2) ОК 034-2014</w:t>
        </w:r>
      </w:hyperlink>
      <w:r w:rsidRPr="00873036">
        <w:rPr>
          <w:sz w:val="28"/>
          <w:szCs w:val="28"/>
        </w:rPr>
        <w:t xml:space="preserve">. </w:t>
      </w:r>
    </w:p>
    <w:p w:rsidR="001F369A" w:rsidRPr="00873036" w:rsidRDefault="001F369A" w:rsidP="001F369A">
      <w:pPr>
        <w:ind w:firstLine="709"/>
        <w:jc w:val="both"/>
        <w:rPr>
          <w:sz w:val="28"/>
          <w:szCs w:val="28"/>
        </w:rPr>
      </w:pPr>
      <w:r w:rsidRPr="00873036">
        <w:rPr>
          <w:sz w:val="28"/>
          <w:szCs w:val="28"/>
        </w:rPr>
        <w:t>Дата введения указанных классификаторов 1 февраля 2014 г</w:t>
      </w:r>
      <w:r>
        <w:rPr>
          <w:sz w:val="28"/>
          <w:szCs w:val="28"/>
        </w:rPr>
        <w:t>ода</w:t>
      </w:r>
      <w:r w:rsidRPr="00873036">
        <w:rPr>
          <w:sz w:val="28"/>
          <w:szCs w:val="28"/>
        </w:rPr>
        <w:t>, срок переходного периода установлен до 1 января 2015</w:t>
      </w:r>
      <w:r>
        <w:rPr>
          <w:sz w:val="28"/>
          <w:szCs w:val="28"/>
        </w:rPr>
        <w:t xml:space="preserve"> </w:t>
      </w:r>
      <w:r w:rsidRPr="00873036">
        <w:rPr>
          <w:sz w:val="28"/>
          <w:szCs w:val="28"/>
        </w:rPr>
        <w:t xml:space="preserve">года. </w:t>
      </w:r>
    </w:p>
    <w:p w:rsidR="001F369A" w:rsidRPr="00873036" w:rsidRDefault="001F369A" w:rsidP="001F369A">
      <w:pPr>
        <w:ind w:firstLine="709"/>
        <w:jc w:val="both"/>
        <w:rPr>
          <w:sz w:val="28"/>
          <w:szCs w:val="28"/>
        </w:rPr>
      </w:pPr>
      <w:r w:rsidRPr="00873036">
        <w:rPr>
          <w:sz w:val="28"/>
          <w:szCs w:val="28"/>
        </w:rPr>
        <w:t>Кроме того, с 1 января 2015 г</w:t>
      </w:r>
      <w:r>
        <w:rPr>
          <w:sz w:val="28"/>
          <w:szCs w:val="28"/>
        </w:rPr>
        <w:t>ода</w:t>
      </w:r>
      <w:r w:rsidRPr="00873036">
        <w:rPr>
          <w:sz w:val="28"/>
          <w:szCs w:val="28"/>
        </w:rPr>
        <w:t xml:space="preserve"> отменяются следующие классификаторы: </w:t>
      </w:r>
    </w:p>
    <w:p w:rsidR="001F369A" w:rsidRPr="00873036" w:rsidRDefault="001F369A" w:rsidP="001F369A">
      <w:pPr>
        <w:jc w:val="both"/>
        <w:rPr>
          <w:sz w:val="28"/>
          <w:szCs w:val="28"/>
        </w:rPr>
      </w:pPr>
      <w:r w:rsidRPr="00873036">
        <w:rPr>
          <w:sz w:val="28"/>
          <w:szCs w:val="28"/>
        </w:rPr>
        <w:t xml:space="preserve">- ОКВЭД (ОК 029-2001); </w:t>
      </w:r>
    </w:p>
    <w:p w:rsidR="001F369A" w:rsidRPr="00873036" w:rsidRDefault="001F369A" w:rsidP="001F369A">
      <w:pPr>
        <w:jc w:val="both"/>
        <w:rPr>
          <w:sz w:val="28"/>
          <w:szCs w:val="28"/>
        </w:rPr>
      </w:pPr>
      <w:r w:rsidRPr="00873036">
        <w:rPr>
          <w:sz w:val="28"/>
          <w:szCs w:val="28"/>
        </w:rPr>
        <w:t xml:space="preserve">- ОКВЭД (ОК 029-2007); </w:t>
      </w:r>
    </w:p>
    <w:p w:rsidR="001F369A" w:rsidRPr="00873036" w:rsidRDefault="001F369A" w:rsidP="001F369A">
      <w:pPr>
        <w:jc w:val="both"/>
        <w:rPr>
          <w:sz w:val="28"/>
          <w:szCs w:val="28"/>
        </w:rPr>
      </w:pPr>
      <w:r w:rsidRPr="00873036">
        <w:rPr>
          <w:sz w:val="28"/>
          <w:szCs w:val="28"/>
        </w:rPr>
        <w:t>- ОКДП  (ОК 004-93);</w:t>
      </w:r>
    </w:p>
    <w:p w:rsidR="001F369A" w:rsidRPr="00873036" w:rsidRDefault="001F369A" w:rsidP="001F369A">
      <w:pPr>
        <w:jc w:val="both"/>
        <w:rPr>
          <w:sz w:val="28"/>
          <w:szCs w:val="28"/>
        </w:rPr>
      </w:pPr>
      <w:r w:rsidRPr="00873036">
        <w:rPr>
          <w:sz w:val="28"/>
          <w:szCs w:val="28"/>
        </w:rPr>
        <w:t>- ОКПД (ОК 034-2007)</w:t>
      </w:r>
      <w:proofErr w:type="gramStart"/>
      <w:r w:rsidRPr="00873036">
        <w:rPr>
          <w:sz w:val="28"/>
          <w:szCs w:val="28"/>
        </w:rPr>
        <w:t xml:space="preserve"> ;</w:t>
      </w:r>
      <w:proofErr w:type="gramEnd"/>
    </w:p>
    <w:p w:rsidR="001F369A" w:rsidRPr="00873036" w:rsidRDefault="001F369A" w:rsidP="001F369A">
      <w:pPr>
        <w:jc w:val="both"/>
        <w:rPr>
          <w:sz w:val="28"/>
          <w:szCs w:val="28"/>
        </w:rPr>
      </w:pPr>
      <w:r w:rsidRPr="00873036">
        <w:rPr>
          <w:sz w:val="28"/>
          <w:szCs w:val="28"/>
        </w:rPr>
        <w:t xml:space="preserve">- ОКУН (ОК 002-93); </w:t>
      </w:r>
    </w:p>
    <w:p w:rsidR="001F369A" w:rsidRDefault="001F369A" w:rsidP="001F369A">
      <w:pPr>
        <w:jc w:val="both"/>
        <w:rPr>
          <w:sz w:val="28"/>
          <w:szCs w:val="28"/>
        </w:rPr>
      </w:pPr>
      <w:r w:rsidRPr="00873036">
        <w:rPr>
          <w:sz w:val="28"/>
          <w:szCs w:val="28"/>
        </w:rPr>
        <w:t xml:space="preserve">- ОКП (ОК 005-93). </w:t>
      </w:r>
    </w:p>
    <w:p w:rsidR="001F369A" w:rsidRPr="00873036" w:rsidRDefault="001F369A" w:rsidP="001F369A">
      <w:pPr>
        <w:jc w:val="both"/>
        <w:rPr>
          <w:sz w:val="28"/>
          <w:szCs w:val="28"/>
        </w:rPr>
      </w:pPr>
    </w:p>
    <w:p w:rsidR="00D3772D" w:rsidRDefault="001F369A" w:rsidP="001F369A">
      <w:r w:rsidRPr="00873036">
        <w:rPr>
          <w:sz w:val="28"/>
          <w:szCs w:val="28"/>
        </w:rPr>
        <w:t>По всем возникшим вопросам обращаться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тел. 51-03-11,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214.</w:t>
      </w:r>
    </w:p>
    <w:sectPr w:rsidR="00D3772D" w:rsidSect="00D37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F369A"/>
    <w:rsid w:val="000E72F4"/>
    <w:rsid w:val="00120E29"/>
    <w:rsid w:val="001A5C5E"/>
    <w:rsid w:val="001F369A"/>
    <w:rsid w:val="0030105A"/>
    <w:rsid w:val="00337F1F"/>
    <w:rsid w:val="00405E3F"/>
    <w:rsid w:val="00413DFB"/>
    <w:rsid w:val="004F6A96"/>
    <w:rsid w:val="005C1AEC"/>
    <w:rsid w:val="00605F02"/>
    <w:rsid w:val="00762EF3"/>
    <w:rsid w:val="0088124F"/>
    <w:rsid w:val="008A67B2"/>
    <w:rsid w:val="00A00CEF"/>
    <w:rsid w:val="00AB58A1"/>
    <w:rsid w:val="00D32524"/>
    <w:rsid w:val="00D3772D"/>
    <w:rsid w:val="00DC1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9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C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huvash.gks.ru/wps/wcm/connect/rosstat_ts/chuvash/resources/215c8100448e0f1db047f520d5236cbc/%D0%9E%D0%9A%D0%9F%D0%94+2.doc" TargetMode="External"/><Relationship Id="rId4" Type="http://schemas.openxmlformats.org/officeDocument/2006/relationships/hyperlink" Target="http://chuvash.gks.ru/wps/wcm/connect/rosstat_ts/chuvash/resources/186baf80448e0f1db046f520d5236cbc/%D0%9E%D0%9A%D0%92%D0%AD%D0%94+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999</Characters>
  <Application>Microsoft Office Word</Application>
  <DocSecurity>0</DocSecurity>
  <Lines>8</Lines>
  <Paragraphs>2</Paragraphs>
  <ScaleCrop>false</ScaleCrop>
  <Company>home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dharitonov</dc:creator>
  <cp:keywords/>
  <dc:description/>
  <cp:lastModifiedBy>dharitonov</cp:lastModifiedBy>
  <cp:revision>2</cp:revision>
  <dcterms:created xsi:type="dcterms:W3CDTF">2014-06-30T05:53:00Z</dcterms:created>
  <dcterms:modified xsi:type="dcterms:W3CDTF">2014-06-30T06:04:00Z</dcterms:modified>
</cp:coreProperties>
</file>